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5C0" w:rsidRDefault="001F1F0F">
      <w:r>
        <w:rPr>
          <w:noProof/>
        </w:rPr>
        <w:drawing>
          <wp:anchor distT="0" distB="0" distL="114300" distR="114300" simplePos="0" relativeHeight="251658240" behindDoc="1" locked="0" layoutInCell="1" allowOverlap="1" wp14:anchorId="043D5B0C" wp14:editId="40DA8E89">
            <wp:simplePos x="0" y="0"/>
            <wp:positionH relativeFrom="column">
              <wp:posOffset>-327408</wp:posOffset>
            </wp:positionH>
            <wp:positionV relativeFrom="paragraph">
              <wp:posOffset>-525852</wp:posOffset>
            </wp:positionV>
            <wp:extent cx="1069675" cy="1069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lnet_Skyline_header_square_min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9675" cy="1069675"/>
                    </a:xfrm>
                    <a:prstGeom prst="rect">
                      <a:avLst/>
                    </a:prstGeom>
                  </pic:spPr>
                </pic:pic>
              </a:graphicData>
            </a:graphic>
            <wp14:sizeRelH relativeFrom="page">
              <wp14:pctWidth>0</wp14:pctWidth>
            </wp14:sizeRelH>
            <wp14:sizeRelV relativeFrom="page">
              <wp14:pctHeight>0</wp14:pctHeight>
            </wp14:sizeRelV>
          </wp:anchor>
        </w:drawing>
      </w:r>
      <w:r>
        <w:tab/>
      </w:r>
      <w:r>
        <w:tab/>
      </w:r>
      <w:r>
        <w:tab/>
        <w:t>Primo Release Notes Summary</w:t>
      </w:r>
    </w:p>
    <w:p w:rsidR="001F1F0F" w:rsidRDefault="001F1F0F"/>
    <w:p w:rsidR="001F1F0F" w:rsidRDefault="00D001AA">
      <w:r>
        <w:t xml:space="preserve">May </w:t>
      </w:r>
      <w:r w:rsidR="001F1F0F">
        <w:t>2018</w:t>
      </w:r>
      <w:r w:rsidR="00944055">
        <w:t xml:space="preserve"> (</w:t>
      </w:r>
      <w:r>
        <w:t xml:space="preserve">released for </w:t>
      </w:r>
      <w:r w:rsidR="00944055">
        <w:t xml:space="preserve">DALNET on </w:t>
      </w:r>
      <w:r>
        <w:t>June 3</w:t>
      </w:r>
      <w:r w:rsidR="00944055">
        <w:t>, 2018)</w:t>
      </w:r>
    </w:p>
    <w:p w:rsidR="00764FE3" w:rsidRDefault="00764FE3" w:rsidP="00764FE3">
      <w:pPr>
        <w:pStyle w:val="ListParagraph"/>
        <w:numPr>
          <w:ilvl w:val="0"/>
          <w:numId w:val="1"/>
        </w:numPr>
      </w:pPr>
      <w:r>
        <w:t>Articles will now have an open access indication:</w:t>
      </w:r>
      <w:r>
        <w:br/>
      </w:r>
    </w:p>
    <w:p w:rsidR="00764FE3" w:rsidRDefault="00764FE3" w:rsidP="00764FE3">
      <w:pPr>
        <w:pStyle w:val="ListParagraph"/>
        <w:jc w:val="center"/>
      </w:pPr>
      <w:r>
        <w:rPr>
          <w:noProof/>
        </w:rPr>
        <w:drawing>
          <wp:inline distT="0" distB="0" distL="0" distR="0" wp14:anchorId="49C78BDB" wp14:editId="074D2CCD">
            <wp:extent cx="4324350" cy="1257205"/>
            <wp:effectExtent l="0" t="0" r="0" b="635"/>
            <wp:docPr id="5" name="Picture 5" descr="OpenAccessIndicator for Pri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AccessIndicator for Prim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6270" cy="1263578"/>
                    </a:xfrm>
                    <a:prstGeom prst="rect">
                      <a:avLst/>
                    </a:prstGeom>
                    <a:noFill/>
                    <a:ln>
                      <a:noFill/>
                    </a:ln>
                  </pic:spPr>
                </pic:pic>
              </a:graphicData>
            </a:graphic>
          </wp:inline>
        </w:drawing>
      </w:r>
      <w:r>
        <w:br/>
      </w:r>
    </w:p>
    <w:p w:rsidR="00764FE3" w:rsidRDefault="00764FE3" w:rsidP="00764FE3">
      <w:pPr>
        <w:pStyle w:val="ListParagraph"/>
        <w:numPr>
          <w:ilvl w:val="0"/>
          <w:numId w:val="1"/>
        </w:numPr>
      </w:pPr>
      <w:r>
        <w:t>Open Access will also now be a facet:</w:t>
      </w:r>
      <w:r>
        <w:br/>
      </w:r>
    </w:p>
    <w:p w:rsidR="00764FE3" w:rsidRDefault="00764FE3" w:rsidP="00764FE3">
      <w:pPr>
        <w:pStyle w:val="ListParagraph"/>
        <w:jc w:val="center"/>
      </w:pPr>
      <w:r>
        <w:rPr>
          <w:noProof/>
        </w:rPr>
        <w:drawing>
          <wp:inline distT="0" distB="0" distL="0" distR="0" wp14:anchorId="045B2FBE" wp14:editId="394336E2">
            <wp:extent cx="1809750" cy="2257104"/>
            <wp:effectExtent l="0" t="0" r="0" b="0"/>
            <wp:docPr id="6" name="Picture 6" descr="Primo_OpenAccessFace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o_OpenAccessFacet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7830" cy="2267181"/>
                    </a:xfrm>
                    <a:prstGeom prst="rect">
                      <a:avLst/>
                    </a:prstGeom>
                    <a:noFill/>
                    <a:ln>
                      <a:noFill/>
                    </a:ln>
                  </pic:spPr>
                </pic:pic>
              </a:graphicData>
            </a:graphic>
          </wp:inline>
        </w:drawing>
      </w:r>
    </w:p>
    <w:p w:rsidR="00764FE3" w:rsidRDefault="00764FE3" w:rsidP="006D3334">
      <w:pPr>
        <w:ind w:left="360"/>
      </w:pPr>
      <w:r>
        <w:br/>
        <w:t>Note: These are enabled by default, but the labels may be edited in the Back Office.</w:t>
      </w:r>
    </w:p>
    <w:p w:rsidR="006D3334" w:rsidRDefault="00764FE3" w:rsidP="00764FE3">
      <w:pPr>
        <w:pStyle w:val="ListParagraph"/>
        <w:numPr>
          <w:ilvl w:val="0"/>
          <w:numId w:val="1"/>
        </w:numPr>
      </w:pPr>
      <w:r>
        <w:t>A Resourc</w:t>
      </w:r>
      <w:r w:rsidR="006D3334">
        <w:t>e Recommender Enhancement makes it so that users no longer have to enter an exact phrase search to receive recommendations. See chart below for how these changes work:</w:t>
      </w:r>
    </w:p>
    <w:p w:rsidR="00764FE3" w:rsidRDefault="006D3334" w:rsidP="006D3334">
      <w:pPr>
        <w:pStyle w:val="ListParagraph"/>
      </w:pPr>
      <w:r w:rsidRPr="006D3334">
        <w:drawing>
          <wp:anchor distT="0" distB="0" distL="114300" distR="114300" simplePos="0" relativeHeight="251659264" behindDoc="0" locked="0" layoutInCell="1" allowOverlap="1" wp14:anchorId="3BACA260" wp14:editId="68DE03E8">
            <wp:simplePos x="0" y="0"/>
            <wp:positionH relativeFrom="column">
              <wp:posOffset>19049</wp:posOffset>
            </wp:positionH>
            <wp:positionV relativeFrom="paragraph">
              <wp:posOffset>83184</wp:posOffset>
            </wp:positionV>
            <wp:extent cx="6181725" cy="22705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193992" cy="2275101"/>
                    </a:xfrm>
                    <a:prstGeom prst="rect">
                      <a:avLst/>
                    </a:prstGeom>
                  </pic:spPr>
                </pic:pic>
              </a:graphicData>
            </a:graphic>
            <wp14:sizeRelH relativeFrom="page">
              <wp14:pctWidth>0</wp14:pctWidth>
            </wp14:sizeRelH>
            <wp14:sizeRelV relativeFrom="page">
              <wp14:pctHeight>0</wp14:pctHeight>
            </wp14:sizeRelV>
          </wp:anchor>
        </w:drawing>
      </w:r>
      <w:r w:rsidR="00764FE3">
        <w:br/>
      </w:r>
    </w:p>
    <w:p w:rsidR="00764FE3" w:rsidRDefault="00764FE3" w:rsidP="00764FE3">
      <w:pPr>
        <w:pStyle w:val="ListParagraph"/>
        <w:jc w:val="center"/>
      </w:pPr>
    </w:p>
    <w:p w:rsidR="00764FE3" w:rsidRDefault="00764FE3" w:rsidP="00764FE3"/>
    <w:p w:rsidR="00944055" w:rsidRDefault="00944055" w:rsidP="00E522B1">
      <w:pPr>
        <w:pStyle w:val="ListParagraph"/>
        <w:jc w:val="center"/>
      </w:pPr>
    </w:p>
    <w:p w:rsidR="00E522B1" w:rsidRDefault="00E522B1" w:rsidP="00E522B1">
      <w:pPr>
        <w:pStyle w:val="ListParagraph"/>
        <w:jc w:val="center"/>
      </w:pPr>
    </w:p>
    <w:p w:rsidR="00E522B1" w:rsidRDefault="00E522B1" w:rsidP="00E522B1">
      <w:pPr>
        <w:pStyle w:val="ListParagraph"/>
        <w:jc w:val="center"/>
      </w:pPr>
    </w:p>
    <w:p w:rsidR="00E522B1" w:rsidRDefault="00E522B1" w:rsidP="00E522B1">
      <w:pPr>
        <w:pStyle w:val="ListParagraph"/>
        <w:jc w:val="center"/>
      </w:pPr>
    </w:p>
    <w:p w:rsidR="003C30BF" w:rsidRDefault="003C30BF" w:rsidP="00E522B1">
      <w:pPr>
        <w:pStyle w:val="ListParagraph"/>
        <w:jc w:val="center"/>
      </w:pPr>
    </w:p>
    <w:p w:rsidR="0075509D" w:rsidRDefault="0075509D" w:rsidP="0075509D">
      <w:pPr>
        <w:pStyle w:val="ListParagraph"/>
        <w:numPr>
          <w:ilvl w:val="0"/>
          <w:numId w:val="1"/>
        </w:numPr>
      </w:pPr>
      <w:r>
        <w:rPr>
          <w:noProof/>
        </w:rPr>
        <w:t xml:space="preserve">Primo will </w:t>
      </w:r>
      <w:r w:rsidRPr="0075509D">
        <w:rPr>
          <w:noProof/>
        </w:rPr>
        <w:t>allow users to specify the following parameters to filter their results prior to performing a basic search: resource type, search operator, and search target field</w:t>
      </w:r>
      <w:r w:rsidRPr="0075509D">
        <w:rPr>
          <w:noProof/>
        </w:rPr>
        <w:t>. When switching to the advanced search, the system retains the pre-filters</w:t>
      </w:r>
      <w:r>
        <w:rPr>
          <w:noProof/>
        </w:rPr>
        <w:t>:</w:t>
      </w:r>
      <w:r>
        <w:rPr>
          <w:noProof/>
        </w:rPr>
        <w:br/>
      </w:r>
      <w:r>
        <w:rPr>
          <w:noProof/>
        </w:rPr>
        <w:br/>
      </w:r>
      <w:r>
        <w:rPr>
          <w:noProof/>
        </w:rPr>
        <w:drawing>
          <wp:inline distT="0" distB="0" distL="0" distR="0">
            <wp:extent cx="5943600" cy="1389867"/>
            <wp:effectExtent l="0" t="0" r="0" b="1270"/>
            <wp:docPr id="8" name="Picture 8" descr="Primo_PrefiltersEnabledBasic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mo_PrefiltersEnabledBasicSearc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389867"/>
                    </a:xfrm>
                    <a:prstGeom prst="rect">
                      <a:avLst/>
                    </a:prstGeom>
                    <a:noFill/>
                    <a:ln>
                      <a:noFill/>
                    </a:ln>
                  </pic:spPr>
                </pic:pic>
              </a:graphicData>
            </a:graphic>
          </wp:inline>
        </w:drawing>
      </w:r>
      <w:r>
        <w:rPr>
          <w:noProof/>
        </w:rPr>
        <w:br/>
      </w:r>
    </w:p>
    <w:p w:rsidR="0075509D" w:rsidRDefault="0075509D" w:rsidP="0075509D">
      <w:pPr>
        <w:pStyle w:val="ListParagraph"/>
        <w:numPr>
          <w:ilvl w:val="0"/>
          <w:numId w:val="1"/>
        </w:numPr>
      </w:pPr>
      <w:r>
        <w:rPr>
          <w:noProof/>
        </w:rPr>
        <w:t>A new Newspaper Search interface has been added.</w:t>
      </w:r>
      <w:r>
        <w:rPr>
          <w:noProof/>
        </w:rPr>
        <w:br/>
      </w:r>
    </w:p>
    <w:p w:rsidR="0075509D" w:rsidRDefault="0075509D" w:rsidP="0075509D">
      <w:pPr>
        <w:pStyle w:val="ListParagraph"/>
        <w:jc w:val="center"/>
      </w:pPr>
      <w:r w:rsidRPr="0075509D">
        <w:drawing>
          <wp:inline distT="0" distB="0" distL="0" distR="0" wp14:anchorId="587DDBD9" wp14:editId="2FE3E606">
            <wp:extent cx="4772025" cy="30350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83058" cy="3042045"/>
                    </a:xfrm>
                    <a:prstGeom prst="rect">
                      <a:avLst/>
                    </a:prstGeom>
                  </pic:spPr>
                </pic:pic>
              </a:graphicData>
            </a:graphic>
          </wp:inline>
        </w:drawing>
      </w:r>
    </w:p>
    <w:p w:rsidR="0075509D" w:rsidRDefault="0075509D" w:rsidP="0075509D">
      <w:pPr>
        <w:pStyle w:val="ListParagraph"/>
        <w:jc w:val="center"/>
      </w:pPr>
    </w:p>
    <w:p w:rsidR="0075509D" w:rsidRDefault="0075509D" w:rsidP="0075509D">
      <w:pPr>
        <w:pStyle w:val="ListParagraph"/>
        <w:numPr>
          <w:ilvl w:val="0"/>
          <w:numId w:val="1"/>
        </w:numPr>
      </w:pPr>
      <w:r>
        <w:t>Improved feedback messages (“show expanded results,” “no results found,” etc.) that came with February release.</w:t>
      </w:r>
      <w:r>
        <w:br/>
      </w:r>
    </w:p>
    <w:p w:rsidR="0075509D" w:rsidRDefault="0075509D" w:rsidP="0075509D">
      <w:pPr>
        <w:pStyle w:val="ListParagraph"/>
        <w:numPr>
          <w:ilvl w:val="0"/>
          <w:numId w:val="1"/>
        </w:numPr>
      </w:pPr>
      <w:r w:rsidRPr="0075509D">
        <w:t xml:space="preserve">Library Records from the new Primo UI can now be made visible on the Web using the Primo Sitemap Tool, which generates (per given search scope) deep links to relevant records and creates robots.txt files for use by search engines crawlers. For more details, see </w:t>
      </w:r>
      <w:hyperlink r:id="rId13" w:history="1">
        <w:r w:rsidRPr="0075509D">
          <w:rPr>
            <w:rStyle w:val="Hyperlink"/>
          </w:rPr>
          <w:t>Generate Sitemap Tool</w:t>
        </w:r>
      </w:hyperlink>
      <w:r w:rsidRPr="0075509D">
        <w:t>.</w:t>
      </w:r>
    </w:p>
    <w:p w:rsidR="0075509D" w:rsidRDefault="0075509D" w:rsidP="0075509D"/>
    <w:p w:rsidR="0075509D" w:rsidRDefault="00D5282D" w:rsidP="0075509D">
      <w:r>
        <w:t xml:space="preserve">Note: </w:t>
      </w:r>
      <w:bookmarkStart w:id="0" w:name="_GoBack"/>
      <w:bookmarkEnd w:id="0"/>
      <w:r w:rsidR="0075509D">
        <w:t xml:space="preserve">The Primo May 2018 Release Highlights webinar from Ex </w:t>
      </w:r>
      <w:proofErr w:type="spellStart"/>
      <w:r w:rsidR="0075509D">
        <w:t>Libris</w:t>
      </w:r>
      <w:proofErr w:type="spellEnd"/>
      <w:r w:rsidR="0075509D">
        <w:t xml:space="preserve"> is available here: </w:t>
      </w:r>
      <w:hyperlink r:id="rId14" w:history="1">
        <w:r w:rsidR="0075509D" w:rsidRPr="0075509D">
          <w:rPr>
            <w:rStyle w:val="Hyperlink"/>
          </w:rPr>
          <w:t>https://youtu.be/dk4bE1tFNCI</w:t>
        </w:r>
      </w:hyperlink>
      <w:r w:rsidR="0075509D">
        <w:t>.</w:t>
      </w:r>
    </w:p>
    <w:sectPr w:rsidR="0075509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2B1" w:rsidRDefault="00E522B1" w:rsidP="00E522B1">
      <w:pPr>
        <w:spacing w:after="0" w:line="240" w:lineRule="auto"/>
      </w:pPr>
      <w:r>
        <w:separator/>
      </w:r>
    </w:p>
  </w:endnote>
  <w:endnote w:type="continuationSeparator" w:id="0">
    <w:p w:rsidR="00E522B1" w:rsidRDefault="00E522B1" w:rsidP="00E5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BF" w:rsidRDefault="003C30BF">
    <w:pPr>
      <w:pStyle w:val="Footer"/>
    </w:pPr>
  </w:p>
  <w:p w:rsidR="00E522B1" w:rsidRDefault="00E52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2B1" w:rsidRDefault="00E522B1" w:rsidP="00E522B1">
      <w:pPr>
        <w:spacing w:after="0" w:line="240" w:lineRule="auto"/>
      </w:pPr>
      <w:r>
        <w:separator/>
      </w:r>
    </w:p>
  </w:footnote>
  <w:footnote w:type="continuationSeparator" w:id="0">
    <w:p w:rsidR="00E522B1" w:rsidRDefault="00E522B1" w:rsidP="00E52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250595"/>
      <w:docPartObj>
        <w:docPartGallery w:val="Page Numbers (Top of Page)"/>
        <w:docPartUnique/>
      </w:docPartObj>
    </w:sdtPr>
    <w:sdtEndPr>
      <w:rPr>
        <w:noProof/>
      </w:rPr>
    </w:sdtEndPr>
    <w:sdtContent>
      <w:p w:rsidR="003C30BF" w:rsidRDefault="003C30BF">
        <w:pPr>
          <w:pStyle w:val="Header"/>
          <w:jc w:val="right"/>
        </w:pPr>
        <w:r>
          <w:fldChar w:fldCharType="begin"/>
        </w:r>
        <w:r>
          <w:instrText xml:space="preserve"> PAGE   \* MERGEFORMAT </w:instrText>
        </w:r>
        <w:r>
          <w:fldChar w:fldCharType="separate"/>
        </w:r>
        <w:r w:rsidR="00D5282D">
          <w:rPr>
            <w:noProof/>
          </w:rPr>
          <w:t>2</w:t>
        </w:r>
        <w:r>
          <w:rPr>
            <w:noProof/>
          </w:rPr>
          <w:fldChar w:fldCharType="end"/>
        </w:r>
      </w:p>
    </w:sdtContent>
  </w:sdt>
  <w:p w:rsidR="003C30BF" w:rsidRDefault="003C3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35F96"/>
    <w:multiLevelType w:val="hybridMultilevel"/>
    <w:tmpl w:val="72AE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CA52E8"/>
    <w:multiLevelType w:val="hybridMultilevel"/>
    <w:tmpl w:val="A9F6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515106"/>
    <w:multiLevelType w:val="hybridMultilevel"/>
    <w:tmpl w:val="1F3A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0F"/>
    <w:rsid w:val="00015AF9"/>
    <w:rsid w:val="001F1F0F"/>
    <w:rsid w:val="003B6BF8"/>
    <w:rsid w:val="003C30BF"/>
    <w:rsid w:val="006D3334"/>
    <w:rsid w:val="0075509D"/>
    <w:rsid w:val="00764FE3"/>
    <w:rsid w:val="007B35C0"/>
    <w:rsid w:val="008F5E7B"/>
    <w:rsid w:val="00944055"/>
    <w:rsid w:val="00D001AA"/>
    <w:rsid w:val="00D5282D"/>
    <w:rsid w:val="00E5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69435-7AFD-4C29-9C5A-92107EEF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E7B"/>
    <w:pPr>
      <w:ind w:left="720"/>
      <w:contextualSpacing/>
    </w:pPr>
  </w:style>
  <w:style w:type="paragraph" w:styleId="Header">
    <w:name w:val="header"/>
    <w:basedOn w:val="Normal"/>
    <w:link w:val="HeaderChar"/>
    <w:uiPriority w:val="99"/>
    <w:unhideWhenUsed/>
    <w:rsid w:val="00E52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2B1"/>
  </w:style>
  <w:style w:type="paragraph" w:styleId="Footer">
    <w:name w:val="footer"/>
    <w:basedOn w:val="Normal"/>
    <w:link w:val="FooterChar"/>
    <w:uiPriority w:val="99"/>
    <w:unhideWhenUsed/>
    <w:rsid w:val="00E52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2B1"/>
  </w:style>
  <w:style w:type="character" w:styleId="Hyperlink">
    <w:name w:val="Hyperlink"/>
    <w:basedOn w:val="DefaultParagraphFont"/>
    <w:uiPriority w:val="99"/>
    <w:unhideWhenUsed/>
    <w:rsid w:val="007550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knowledge.exlibrisgroup.com/Primo/Product_Documentation/060Back_Office_Guide/080Primo_Tools/The_Generate_Sitemap_Tool"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youtu.be/dk4bE1tFNC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1D"/>
    <w:rsid w:val="00AC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210897848A4EDE8E9CE2A62EF15432">
    <w:name w:val="9B210897848A4EDE8E9CE2A62EF15432"/>
    <w:rsid w:val="00AC5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Wayne State University Library System</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Eklund</dc:creator>
  <cp:keywords/>
  <dc:description/>
  <cp:lastModifiedBy>Kristy Eklund</cp:lastModifiedBy>
  <cp:revision>6</cp:revision>
  <dcterms:created xsi:type="dcterms:W3CDTF">2018-05-17T16:01:00Z</dcterms:created>
  <dcterms:modified xsi:type="dcterms:W3CDTF">2018-05-17T17:54:00Z</dcterms:modified>
</cp:coreProperties>
</file>